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65" w:rsidRPr="004F49ED" w:rsidRDefault="00426065" w:rsidP="0042606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F49ED">
        <w:rPr>
          <w:rFonts w:ascii="Times New Roman" w:hAnsi="Times New Roman" w:cs="Times New Roman"/>
          <w:bCs w:val="0"/>
          <w:sz w:val="28"/>
          <w:szCs w:val="28"/>
        </w:rPr>
        <w:t xml:space="preserve">КРАСНОКУРЫШИНСКИЙ СЕЛЬСКИЙ СОВЕТ ДЕПУТАТОВ </w:t>
      </w:r>
    </w:p>
    <w:p w:rsidR="00426065" w:rsidRPr="004F49ED" w:rsidRDefault="00426065" w:rsidP="0042606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F49ED">
        <w:rPr>
          <w:rFonts w:ascii="Times New Roman" w:hAnsi="Times New Roman" w:cs="Times New Roman"/>
          <w:bCs w:val="0"/>
          <w:sz w:val="28"/>
          <w:szCs w:val="28"/>
        </w:rPr>
        <w:t>КАНСКОГО РАЙОНА</w:t>
      </w:r>
    </w:p>
    <w:p w:rsidR="00426065" w:rsidRPr="004F49ED" w:rsidRDefault="00426065" w:rsidP="0042606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F49ED">
        <w:rPr>
          <w:rFonts w:ascii="Times New Roman" w:hAnsi="Times New Roman" w:cs="Times New Roman"/>
          <w:bCs w:val="0"/>
          <w:sz w:val="28"/>
          <w:szCs w:val="28"/>
        </w:rPr>
        <w:t>КРАСНОЯРСКОГО КРАЯ</w:t>
      </w:r>
    </w:p>
    <w:p w:rsidR="00426065" w:rsidRPr="004F49ED" w:rsidRDefault="00426065" w:rsidP="00426065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426065" w:rsidRPr="004F49ED" w:rsidRDefault="00426065" w:rsidP="0042606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F49ED">
        <w:rPr>
          <w:rFonts w:ascii="Times New Roman" w:hAnsi="Times New Roman" w:cs="Times New Roman"/>
          <w:bCs w:val="0"/>
          <w:sz w:val="28"/>
          <w:szCs w:val="28"/>
        </w:rPr>
        <w:t xml:space="preserve">РЕШЕНИЕ </w:t>
      </w:r>
    </w:p>
    <w:p w:rsidR="00426065" w:rsidRPr="00132C84" w:rsidRDefault="00426065" w:rsidP="0042606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6065" w:rsidRPr="00132C84" w:rsidRDefault="00426065" w:rsidP="0042606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11 октября 2013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 w:rsidRPr="00132C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с. Красный Курыш</w:t>
      </w:r>
      <w:r w:rsidRPr="00132C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32C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32C84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50-123</w:t>
      </w:r>
    </w:p>
    <w:p w:rsidR="00426065" w:rsidRPr="00132C84" w:rsidRDefault="00426065" w:rsidP="0042606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6065" w:rsidRPr="00132C84" w:rsidRDefault="00426065" w:rsidP="0042606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6065" w:rsidRPr="00132C84" w:rsidRDefault="00426065" w:rsidP="0042606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6065" w:rsidRPr="00132C84" w:rsidRDefault="00426065" w:rsidP="0042606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2C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создании </w:t>
      </w:r>
      <w:proofErr w:type="gramStart"/>
      <w:r w:rsidRPr="00132C8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  <w:r w:rsidRPr="00132C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дорожного</w:t>
      </w:r>
    </w:p>
    <w:p w:rsidR="00426065" w:rsidRPr="00132C84" w:rsidRDefault="00426065" w:rsidP="0042606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2C84">
        <w:rPr>
          <w:rFonts w:ascii="Times New Roman" w:hAnsi="Times New Roman" w:cs="Times New Roman"/>
          <w:b w:val="0"/>
          <w:bCs w:val="0"/>
          <w:sz w:val="28"/>
          <w:szCs w:val="28"/>
        </w:rPr>
        <w:t>фонда Краснокурышинского сельсовета</w:t>
      </w:r>
    </w:p>
    <w:p w:rsidR="00426065" w:rsidRPr="00132C84" w:rsidRDefault="00426065" w:rsidP="0042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65" w:rsidRPr="00132C84" w:rsidRDefault="00426065" w:rsidP="0042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65" w:rsidRPr="00132C84" w:rsidRDefault="00426065" w:rsidP="0042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65" w:rsidRPr="00132C84" w:rsidRDefault="00426065" w:rsidP="0042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C8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32C84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132C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руководствуясь статьями 22, 31 Устава Краснокурышинского сельсовета,  Краснокурышинский сельский Совет депутатов РЕШИЛ:</w:t>
      </w:r>
      <w:proofErr w:type="gramEnd"/>
    </w:p>
    <w:p w:rsidR="00426065" w:rsidRPr="00132C84" w:rsidRDefault="00426065" w:rsidP="004260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2C84">
        <w:rPr>
          <w:sz w:val="28"/>
          <w:szCs w:val="28"/>
        </w:rPr>
        <w:t xml:space="preserve">Создать муниципальный дорожный фонд Краснокурышинского сельсовета. </w:t>
      </w:r>
    </w:p>
    <w:p w:rsidR="00426065" w:rsidRPr="00132C84" w:rsidRDefault="00426065" w:rsidP="004260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32C84">
        <w:rPr>
          <w:sz w:val="28"/>
          <w:szCs w:val="28"/>
        </w:rPr>
        <w:t xml:space="preserve">2. Утвердить </w:t>
      </w:r>
      <w:hyperlink w:anchor="Par29" w:history="1">
        <w:r w:rsidRPr="00132C84">
          <w:rPr>
            <w:sz w:val="28"/>
            <w:szCs w:val="28"/>
          </w:rPr>
          <w:t>Порядок</w:t>
        </w:r>
      </w:hyperlink>
      <w:r w:rsidRPr="00132C84">
        <w:rPr>
          <w:sz w:val="28"/>
          <w:szCs w:val="28"/>
        </w:rPr>
        <w:t xml:space="preserve"> формирования и использования бюджетных ассигнований муниципального дорожного фонда Краснокурышинского сельсовета согласно приложению к настоящему Решению.</w:t>
      </w:r>
    </w:p>
    <w:p w:rsidR="00426065" w:rsidRPr="00132C84" w:rsidRDefault="00426065" w:rsidP="004260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32C84">
        <w:rPr>
          <w:sz w:val="28"/>
          <w:szCs w:val="28"/>
        </w:rPr>
        <w:t xml:space="preserve">3. </w:t>
      </w:r>
      <w:proofErr w:type="gramStart"/>
      <w:r w:rsidRPr="00132C84">
        <w:rPr>
          <w:sz w:val="28"/>
          <w:szCs w:val="28"/>
        </w:rPr>
        <w:t>Контроль за</w:t>
      </w:r>
      <w:proofErr w:type="gramEnd"/>
      <w:r w:rsidRPr="00132C84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финансам и бюджету. </w:t>
      </w:r>
    </w:p>
    <w:p w:rsidR="00426065" w:rsidRPr="00132C84" w:rsidRDefault="00426065" w:rsidP="004260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32C84">
        <w:rPr>
          <w:sz w:val="28"/>
          <w:szCs w:val="28"/>
        </w:rPr>
        <w:t xml:space="preserve">4. Настоящее Решение вступает в силу с 01.01.2014, но не ранее дня, следующего за днём его опубликования в официальном печатном издании «Вести Канского района» и подлежит размещению на официальном сайте </w:t>
      </w:r>
      <w:r>
        <w:rPr>
          <w:sz w:val="28"/>
          <w:szCs w:val="28"/>
        </w:rPr>
        <w:t xml:space="preserve">Краснокурышинского сельсовета </w:t>
      </w:r>
      <w:r w:rsidRPr="004F49ED">
        <w:rPr>
          <w:sz w:val="28"/>
          <w:szCs w:val="28"/>
          <w:lang w:val="en-US"/>
        </w:rPr>
        <w:t>http</w:t>
      </w:r>
      <w:r w:rsidRPr="004F49ED">
        <w:rPr>
          <w:sz w:val="28"/>
          <w:szCs w:val="28"/>
        </w:rPr>
        <w:t>://</w:t>
      </w:r>
      <w:proofErr w:type="spellStart"/>
      <w:r w:rsidRPr="004F49ED">
        <w:rPr>
          <w:sz w:val="28"/>
          <w:szCs w:val="28"/>
          <w:lang w:val="en-US"/>
        </w:rPr>
        <w:t>krasnykurysh</w:t>
      </w:r>
      <w:proofErr w:type="spellEnd"/>
      <w:r w:rsidRPr="004F49ED">
        <w:rPr>
          <w:sz w:val="28"/>
          <w:szCs w:val="28"/>
        </w:rPr>
        <w:t>.</w:t>
      </w:r>
      <w:proofErr w:type="spellStart"/>
      <w:r w:rsidRPr="004F49ED">
        <w:rPr>
          <w:sz w:val="28"/>
          <w:szCs w:val="28"/>
          <w:lang w:val="en-US"/>
        </w:rPr>
        <w:t>ru</w:t>
      </w:r>
      <w:proofErr w:type="spellEnd"/>
      <w:r w:rsidRPr="004F49ED">
        <w:rPr>
          <w:sz w:val="28"/>
          <w:szCs w:val="28"/>
        </w:rPr>
        <w:t>/</w:t>
      </w:r>
      <w:r w:rsidRPr="00132C84">
        <w:rPr>
          <w:sz w:val="28"/>
          <w:szCs w:val="28"/>
        </w:rPr>
        <w:t xml:space="preserve"> в информационно-телекоммуникационной сети «Интернет».  </w:t>
      </w:r>
    </w:p>
    <w:p w:rsidR="00426065" w:rsidRPr="00132C84" w:rsidRDefault="00426065" w:rsidP="00426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065" w:rsidRPr="00132C84" w:rsidRDefault="00426065" w:rsidP="00426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065" w:rsidRDefault="00426065" w:rsidP="00426065">
      <w:pPr>
        <w:pStyle w:val="ConsPlusNonformat"/>
        <w:jc w:val="both"/>
        <w:rPr>
          <w:rStyle w:val="a4"/>
          <w:b w:val="0"/>
          <w:bCs w:val="0"/>
          <w:i/>
          <w:iCs/>
          <w:sz w:val="24"/>
          <w:szCs w:val="24"/>
          <w:vertAlign w:val="superscript"/>
        </w:rPr>
      </w:pPr>
      <w:r w:rsidRPr="00132C84">
        <w:rPr>
          <w:rFonts w:ascii="Times New Roman" w:hAnsi="Times New Roman" w:cs="Times New Roman"/>
          <w:sz w:val="28"/>
          <w:szCs w:val="28"/>
        </w:rPr>
        <w:t>Глава Краснокурышинского сельсовета                                    Миронова О.Н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left="5664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left="5664"/>
        <w:jc w:val="right"/>
        <w:outlineLvl w:val="1"/>
        <w:rPr>
          <w:sz w:val="28"/>
          <w:szCs w:val="28"/>
        </w:rPr>
      </w:pPr>
    </w:p>
    <w:p w:rsidR="00426065" w:rsidRDefault="00426065" w:rsidP="00426065">
      <w:pPr>
        <w:widowControl w:val="0"/>
        <w:autoSpaceDE w:val="0"/>
        <w:autoSpaceDN w:val="0"/>
        <w:adjustRightInd w:val="0"/>
        <w:ind w:left="5664"/>
        <w:jc w:val="right"/>
        <w:outlineLvl w:val="1"/>
        <w:rPr>
          <w:sz w:val="28"/>
          <w:szCs w:val="28"/>
        </w:rPr>
      </w:pPr>
    </w:p>
    <w:p w:rsidR="00426065" w:rsidRDefault="00426065" w:rsidP="00426065">
      <w:pPr>
        <w:widowControl w:val="0"/>
        <w:autoSpaceDE w:val="0"/>
        <w:autoSpaceDN w:val="0"/>
        <w:adjustRightInd w:val="0"/>
        <w:ind w:left="5664"/>
        <w:jc w:val="right"/>
        <w:outlineLvl w:val="1"/>
        <w:rPr>
          <w:sz w:val="28"/>
          <w:szCs w:val="28"/>
        </w:rPr>
      </w:pPr>
    </w:p>
    <w:p w:rsidR="00426065" w:rsidRDefault="00426065" w:rsidP="00426065">
      <w:pPr>
        <w:widowControl w:val="0"/>
        <w:autoSpaceDE w:val="0"/>
        <w:autoSpaceDN w:val="0"/>
        <w:adjustRightInd w:val="0"/>
        <w:ind w:left="5664"/>
        <w:jc w:val="right"/>
        <w:outlineLvl w:val="1"/>
        <w:rPr>
          <w:sz w:val="28"/>
          <w:szCs w:val="28"/>
        </w:rPr>
      </w:pPr>
    </w:p>
    <w:p w:rsidR="00426065" w:rsidRDefault="00426065" w:rsidP="00426065">
      <w:pPr>
        <w:widowControl w:val="0"/>
        <w:autoSpaceDE w:val="0"/>
        <w:autoSpaceDN w:val="0"/>
        <w:adjustRightInd w:val="0"/>
        <w:ind w:left="5664"/>
        <w:jc w:val="right"/>
        <w:outlineLvl w:val="1"/>
        <w:rPr>
          <w:sz w:val="28"/>
          <w:szCs w:val="28"/>
        </w:rPr>
      </w:pPr>
    </w:p>
    <w:p w:rsidR="00426065" w:rsidRPr="00132C84" w:rsidRDefault="00426065" w:rsidP="00426065">
      <w:pPr>
        <w:widowControl w:val="0"/>
        <w:autoSpaceDE w:val="0"/>
        <w:autoSpaceDN w:val="0"/>
        <w:adjustRightInd w:val="0"/>
        <w:ind w:left="5664"/>
        <w:jc w:val="right"/>
        <w:outlineLvl w:val="1"/>
        <w:rPr>
          <w:sz w:val="18"/>
          <w:szCs w:val="18"/>
        </w:rPr>
      </w:pPr>
      <w:r w:rsidRPr="00132C84">
        <w:rPr>
          <w:sz w:val="18"/>
          <w:szCs w:val="18"/>
        </w:rPr>
        <w:t>Приложение</w:t>
      </w:r>
    </w:p>
    <w:p w:rsidR="00426065" w:rsidRPr="00132C84" w:rsidRDefault="00426065" w:rsidP="00426065">
      <w:pPr>
        <w:widowControl w:val="0"/>
        <w:autoSpaceDE w:val="0"/>
        <w:autoSpaceDN w:val="0"/>
        <w:adjustRightInd w:val="0"/>
        <w:ind w:left="5664"/>
        <w:jc w:val="right"/>
        <w:rPr>
          <w:iCs/>
          <w:sz w:val="18"/>
          <w:szCs w:val="18"/>
        </w:rPr>
      </w:pPr>
      <w:r w:rsidRPr="00132C84">
        <w:rPr>
          <w:sz w:val="18"/>
          <w:szCs w:val="18"/>
        </w:rPr>
        <w:lastRenderedPageBreak/>
        <w:t xml:space="preserve">к решению </w:t>
      </w:r>
      <w:r w:rsidRPr="00132C84">
        <w:rPr>
          <w:iCs/>
          <w:sz w:val="18"/>
          <w:szCs w:val="18"/>
        </w:rPr>
        <w:t>Краснокурышинского сельсовета</w:t>
      </w:r>
    </w:p>
    <w:p w:rsidR="00426065" w:rsidRPr="004F49ED" w:rsidRDefault="00426065" w:rsidP="00426065">
      <w:pPr>
        <w:widowControl w:val="0"/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4F49ED">
        <w:rPr>
          <w:sz w:val="18"/>
          <w:szCs w:val="18"/>
        </w:rPr>
        <w:t xml:space="preserve">от 11.10.2013 № </w:t>
      </w:r>
      <w:r>
        <w:rPr>
          <w:sz w:val="18"/>
          <w:szCs w:val="18"/>
        </w:rPr>
        <w:t xml:space="preserve"> 50-123</w:t>
      </w:r>
    </w:p>
    <w:p w:rsidR="00426065" w:rsidRPr="004F49ED" w:rsidRDefault="00426065" w:rsidP="00426065">
      <w:pPr>
        <w:widowControl w:val="0"/>
        <w:autoSpaceDE w:val="0"/>
        <w:autoSpaceDN w:val="0"/>
        <w:adjustRightInd w:val="0"/>
        <w:ind w:left="5664"/>
        <w:rPr>
          <w:sz w:val="18"/>
          <w:szCs w:val="18"/>
        </w:rPr>
      </w:pPr>
    </w:p>
    <w:p w:rsidR="00426065" w:rsidRDefault="00426065" w:rsidP="00426065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426065" w:rsidRDefault="00426065" w:rsidP="004260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72"/>
      <w:bookmarkEnd w:id="0"/>
    </w:p>
    <w:p w:rsidR="00426065" w:rsidRDefault="00426065" w:rsidP="004260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26065" w:rsidRDefault="00426065" w:rsidP="004260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и использования бюджетных ассигнований</w:t>
      </w:r>
    </w:p>
    <w:p w:rsidR="00426065" w:rsidRDefault="00426065" w:rsidP="00426065">
      <w:pPr>
        <w:widowControl w:val="0"/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муниципального дорожного фонда Краснокурышинского сельсовета</w:t>
      </w:r>
    </w:p>
    <w:p w:rsidR="00426065" w:rsidRDefault="00426065" w:rsidP="00426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порядок формирования                                 и использования бюджетных ассигнований муниципального дорожного фонда Краснокурышинского сельсовета.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Муниципальный дорожный фонд Краснокурышинского сельсовета - часть средств бюджета Краснокурышинского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</w:t>
      </w:r>
      <w:r>
        <w:rPr>
          <w:i/>
          <w:iCs/>
          <w:sz w:val="20"/>
          <w:szCs w:val="20"/>
        </w:rPr>
        <w:t xml:space="preserve"> </w:t>
      </w:r>
      <w:r>
        <w:rPr>
          <w:sz w:val="28"/>
          <w:szCs w:val="28"/>
        </w:rPr>
        <w:t>относящихся к собственности</w:t>
      </w:r>
      <w:r>
        <w:rPr>
          <w:i/>
          <w:iCs/>
          <w:sz w:val="20"/>
          <w:szCs w:val="20"/>
        </w:rPr>
        <w:t xml:space="preserve"> </w:t>
      </w:r>
      <w:r>
        <w:rPr>
          <w:sz w:val="28"/>
          <w:szCs w:val="28"/>
        </w:rPr>
        <w:t>Краснокурышинского сельсовета, перечень которых утверждается</w:t>
      </w:r>
      <w:r w:rsidRPr="004F49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Краснокурышинского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Краснокурышинского сельсовета (далее</w:t>
      </w:r>
      <w:proofErr w:type="gramEnd"/>
      <w:r>
        <w:rPr>
          <w:sz w:val="28"/>
          <w:szCs w:val="28"/>
        </w:rPr>
        <w:t xml:space="preserve"> – дорожный фонд).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26065" w:rsidRDefault="00426065" w:rsidP="00426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Дорожная деятельность –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Объем бюджетных ассигнований дорожного фонда Краснокурышинского сельсовета</w:t>
      </w:r>
      <w:r>
        <w:rPr>
          <w:i/>
          <w:iCs/>
          <w:sz w:val="20"/>
          <w:szCs w:val="20"/>
        </w:rPr>
        <w:t xml:space="preserve"> </w:t>
      </w:r>
      <w:r>
        <w:rPr>
          <w:sz w:val="28"/>
          <w:szCs w:val="28"/>
        </w:rPr>
        <w:t xml:space="preserve"> утверждается решением Краснокурышинского сельского Совета депутатов</w:t>
      </w:r>
      <w:r>
        <w:rPr>
          <w:i/>
          <w:iCs/>
          <w:sz w:val="20"/>
          <w:szCs w:val="20"/>
        </w:rPr>
        <w:t xml:space="preserve"> </w:t>
      </w:r>
      <w:r>
        <w:rPr>
          <w:sz w:val="28"/>
          <w:szCs w:val="28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Краснокурышинского сельсовета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использования имущества, входящего в состав автомобильных дорог общего пользования местного значения Краснокурышинского сельсовета;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платы за оказание услуг по присоединению объектов дорожного сервиса к автомобильным дорогам общего пользования местного значения Краснокурышинского сельсовета;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</w:t>
      </w:r>
      <w:r>
        <w:rPr>
          <w:sz w:val="28"/>
          <w:szCs w:val="28"/>
        </w:rPr>
        <w:lastRenderedPageBreak/>
        <w:t>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Краснокурышинского сельсовета, или в связи с уклонением от заключения такого контракта или иных договоров;</w:t>
      </w:r>
      <w:proofErr w:type="gramEnd"/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Краснокурышинского сельсовета;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Краснокурышинского сельсовета;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Краснокурышинского сельсовета;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передачи в аренду земельных участков, расположенных в полосе отвода автомобильных дорог общего пользования местного значения Краснокурышинского сельсовета;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предоставления на платной основе парковок (парковочных мест), расположенных на автомобильных дорогах общего пользования местного значения Краснокурышинского сельсовета; 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платы по соглашениям об установлении частных сервитутов в отношении земельных участков в границах </w:t>
      </w:r>
      <w:proofErr w:type="gramStart"/>
      <w:r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субсидий из дорожного фонда Красноярского края на формирование дорожного фонда.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Безвозмездные перечисления, в том числе добровольные пожертвования, в местный бюджет Краснокурышинского сельсовета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Краснокурышинского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</w:t>
      </w:r>
      <w:r>
        <w:rPr>
          <w:sz w:val="28"/>
          <w:szCs w:val="28"/>
        </w:rPr>
        <w:lastRenderedPageBreak/>
        <w:t>границах Краснокурышинского сельсовета</w:t>
      </w:r>
      <w:proofErr w:type="gramStart"/>
      <w:r>
        <w:rPr>
          <w:i/>
          <w:iCs/>
          <w:sz w:val="20"/>
          <w:szCs w:val="20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осуществляются на основании соглашения (договора) между администрацией </w:t>
      </w:r>
      <w:r w:rsidRPr="004F49E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Краснокурышинского сельсовета  и физическим или юридическим лицом.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Бюджетные ассигнования дорожного фонда  Краснокурышинского сельсовета используются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мероприятий по безопасности дорожного движения;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инвентаризацию и паспортизацию объектов дорожного хозяйства, оформление права муниципальной собственности</w:t>
      </w:r>
      <w:r w:rsidRPr="004F49E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Краснокурышинского сельсовета  на объекты дорожного хозяйства и земельные участки, на которых они расположены.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Использование бюджетных ассигнований дорожного фонда Краснокурышинского сельсовета осуществляется в соответствии с решением </w:t>
      </w:r>
      <w:r w:rsidRPr="004F49ED">
        <w:rPr>
          <w:iCs/>
          <w:sz w:val="28"/>
          <w:szCs w:val="28"/>
        </w:rPr>
        <w:t>Краснокурышинского сельского Совета депутатов</w:t>
      </w:r>
      <w:r>
        <w:rPr>
          <w:sz w:val="28"/>
          <w:szCs w:val="28"/>
        </w:rPr>
        <w:t xml:space="preserve"> о бюджете на очередной финансовый год (очередной финансовый год и плановый период) в рамках реализации муниципальной программы «Благоустройство и развитие        территории муниципального образования Краснокурышинский сельсовет» на 2014-2016 годы, утвержденной Постановлением Администрации Краснокурышинского сельсовета № 39-пг от 07.10.2013 года «Об утверждении перечня муниципальных программ Краснокурышинского сельсовета</w:t>
      </w:r>
      <w:proofErr w:type="gramEnd"/>
      <w:r>
        <w:rPr>
          <w:sz w:val="28"/>
          <w:szCs w:val="28"/>
        </w:rPr>
        <w:t>», инвестиционных проектов,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</w:t>
      </w:r>
      <w:r>
        <w:rPr>
          <w:sz w:val="28"/>
          <w:szCs w:val="28"/>
        </w:rPr>
        <w:lastRenderedPageBreak/>
        <w:t>ассигнований дорожного фонда в очередном финансовом году.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>
        <w:rPr>
          <w:sz w:val="28"/>
          <w:szCs w:val="28"/>
        </w:rPr>
        <w:t>прогнозировавшимся</w:t>
      </w:r>
      <w:proofErr w:type="spellEnd"/>
      <w:r>
        <w:rPr>
          <w:sz w:val="28"/>
          <w:szCs w:val="28"/>
        </w:rPr>
        <w:t xml:space="preserve"> при его формировании объемом доходов бюджета Краснокурышинского сельсовета, установленных </w:t>
      </w:r>
      <w:hyperlink r:id="rId7" w:history="1">
        <w:r>
          <w:rPr>
            <w:rStyle w:val="a3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3 настоящего Порядка.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Краснокурышинского сельсовета  по состоянию на 31 декабря отчетного года.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Главный распорядитель бюджетных средств дорожного фонда определяются решением Краснокурышинского сельского Совета депутатов о бюджете на очередной финансовый год и плановый период.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Ежеквартальный и годовой отчеты об использовании бюджетных ассигнований дорожного фонда предоставляет главный распорядитель  бюджетных ассигнований дорожного фонда в Муниципальное казённое учреждение «Финансовое управление администрации Канского района»  в сроки, установленные для представления отчета об исполнении бюджета </w:t>
      </w:r>
      <w:r w:rsidRPr="00DA7913">
        <w:rPr>
          <w:iCs/>
          <w:sz w:val="28"/>
          <w:szCs w:val="28"/>
        </w:rPr>
        <w:t>Краснокурышинского сельсовета</w:t>
      </w:r>
      <w:r>
        <w:rPr>
          <w:sz w:val="28"/>
          <w:szCs w:val="28"/>
        </w:rPr>
        <w:t xml:space="preserve"> и по форме, установленной Администрацией Краснокурышинского сельсовета.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и использованием средств дорожного фонда </w:t>
      </w:r>
      <w:r w:rsidRPr="007E772A">
        <w:rPr>
          <w:iCs/>
          <w:sz w:val="28"/>
          <w:szCs w:val="28"/>
        </w:rPr>
        <w:t xml:space="preserve">Краснокурышинского сельсовета </w:t>
      </w:r>
      <w:r>
        <w:rPr>
          <w:i/>
          <w:iCs/>
          <w:sz w:val="20"/>
          <w:szCs w:val="20"/>
        </w:rPr>
        <w:t xml:space="preserve"> </w:t>
      </w:r>
      <w:r w:rsidRPr="006253A7">
        <w:rPr>
          <w:sz w:val="28"/>
          <w:szCs w:val="28"/>
        </w:rPr>
        <w:t>по соглашениям</w:t>
      </w:r>
      <w:r>
        <w:rPr>
          <w:sz w:val="28"/>
          <w:szCs w:val="28"/>
        </w:rPr>
        <w:t xml:space="preserve"> осуществляет </w:t>
      </w:r>
      <w:r w:rsidRPr="008536AF">
        <w:rPr>
          <w:sz w:val="28"/>
          <w:szCs w:val="28"/>
        </w:rPr>
        <w:t>Счетная палата Канского района</w:t>
      </w:r>
      <w:r>
        <w:rPr>
          <w:sz w:val="28"/>
          <w:szCs w:val="28"/>
        </w:rPr>
        <w:t xml:space="preserve"> в соответствии с действующим законодательством и муниципальными правовыми актами в форме проверок.</w:t>
      </w:r>
    </w:p>
    <w:p w:rsidR="00426065" w:rsidRDefault="00426065" w:rsidP="00426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426065" w:rsidRDefault="00426065" w:rsidP="004260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Бюджетные ассигнования дорожного фонда подлежат возврату в бюджет 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0B7FDA" w:rsidRDefault="00426065" w:rsidP="00426065">
      <w:r>
        <w:rPr>
          <w:sz w:val="28"/>
          <w:szCs w:val="28"/>
        </w:rPr>
        <w:t xml:space="preserve">13. </w:t>
      </w:r>
      <w:hyperlink r:id="rId8" w:history="1">
        <w:r>
          <w:rPr>
            <w:rStyle w:val="a3"/>
            <w:sz w:val="28"/>
            <w:szCs w:val="28"/>
          </w:rPr>
          <w:t>Статистические сведения</w:t>
        </w:r>
      </w:hyperlink>
      <w:r>
        <w:rPr>
          <w:sz w:val="28"/>
          <w:szCs w:val="28"/>
        </w:rPr>
        <w:t xml:space="preserve"> об использовании средств дорожного фонда предоставляются бухгалтерией Краснокурышинского сельсовета</w:t>
      </w:r>
      <w:r>
        <w:rPr>
          <w:i/>
          <w:iCs/>
          <w:sz w:val="20"/>
          <w:szCs w:val="20"/>
        </w:rPr>
        <w:t xml:space="preserve"> </w:t>
      </w:r>
      <w:r>
        <w:rPr>
          <w:sz w:val="28"/>
          <w:szCs w:val="28"/>
        </w:rPr>
        <w:t>по форме, утвержденной Приказом Федеральной службы государственной статистики от 15.06.2012 № 346, в министерство транспорта Красноярского края, копия отчета предоставляется в Муниципальное казённое учреждение «Финансовое управление администрации Канского района».</w:t>
      </w:r>
      <w:bookmarkStart w:id="1" w:name="_GoBack"/>
      <w:bookmarkEnd w:id="1"/>
    </w:p>
    <w:sectPr w:rsidR="000B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98F"/>
    <w:multiLevelType w:val="hybridMultilevel"/>
    <w:tmpl w:val="4D8A0CE6"/>
    <w:lvl w:ilvl="0" w:tplc="DDE2D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E5"/>
    <w:rsid w:val="000637E5"/>
    <w:rsid w:val="000B7FDA"/>
    <w:rsid w:val="0042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6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6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26065"/>
    <w:rPr>
      <w:color w:val="0000FF"/>
      <w:u w:val="single"/>
    </w:rPr>
  </w:style>
  <w:style w:type="paragraph" w:customStyle="1" w:styleId="ConsPlusNonformat">
    <w:name w:val="ConsPlusNonformat"/>
    <w:uiPriority w:val="99"/>
    <w:rsid w:val="00426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426065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42606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6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6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26065"/>
    <w:rPr>
      <w:color w:val="0000FF"/>
      <w:u w:val="single"/>
    </w:rPr>
  </w:style>
  <w:style w:type="paragraph" w:customStyle="1" w:styleId="ConsPlusNonformat">
    <w:name w:val="ConsPlusNonformat"/>
    <w:uiPriority w:val="99"/>
    <w:rsid w:val="00426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426065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42606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FD190C44A5594250C649BDBEBDF74421531B6275A3EA51CA40360FC57076A0DB1109465A017C4K5N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3686F7EB6EF9A0C06CE35EF026CB2F1901213628592B8C8B25879DA052508774D805EC850AF17A54ED1B0BBFT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3D64A1877AC532EC721587A5AEBD152786FFDBC97E978FF8D132C90D988AC0DBB57952CA03z5U2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10063</Characters>
  <Application>Microsoft Office Word</Application>
  <DocSecurity>0</DocSecurity>
  <Lines>83</Lines>
  <Paragraphs>23</Paragraphs>
  <ScaleCrop>false</ScaleCrop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2020-05-13T06:42:00Z</dcterms:created>
  <dcterms:modified xsi:type="dcterms:W3CDTF">2020-05-13T06:42:00Z</dcterms:modified>
</cp:coreProperties>
</file>